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690" w:rsidRPr="00833B5F" w:rsidRDefault="00D33690" w:rsidP="001B027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33B5F">
        <w:rPr>
          <w:rFonts w:asciiTheme="minorHAnsi" w:hAnsiTheme="minorHAnsi" w:cstheme="minorHAnsi"/>
          <w:b/>
          <w:bCs/>
          <w:sz w:val="24"/>
          <w:szCs w:val="24"/>
          <w:lang w:val="en-GB" w:eastAsia="en-GB"/>
        </w:rPr>
        <w:t>JOB DESCRIPTION</w:t>
      </w:r>
    </w:p>
    <w:p w:rsidR="00D33690" w:rsidRPr="00833B5F" w:rsidRDefault="00D33690" w:rsidP="00D33690">
      <w:pPr>
        <w:autoSpaceDE w:val="0"/>
        <w:autoSpaceDN w:val="0"/>
        <w:adjustRightInd w:val="0"/>
        <w:ind w:right="118"/>
        <w:rPr>
          <w:rFonts w:asciiTheme="minorHAnsi" w:hAnsiTheme="minorHAnsi" w:cstheme="minorHAnsi"/>
          <w:sz w:val="24"/>
          <w:szCs w:val="24"/>
        </w:rPr>
      </w:pPr>
    </w:p>
    <w:p w:rsidR="00D33690" w:rsidRPr="00833B5F" w:rsidRDefault="00D33690" w:rsidP="00D33690">
      <w:pPr>
        <w:tabs>
          <w:tab w:val="left" w:pos="-1440"/>
          <w:tab w:val="left" w:pos="-720"/>
          <w:tab w:val="left" w:pos="-426"/>
          <w:tab w:val="left" w:pos="1440"/>
          <w:tab w:val="left" w:pos="2160"/>
          <w:tab w:val="left" w:pos="2436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autoSpaceDE w:val="0"/>
        <w:autoSpaceDN w:val="0"/>
        <w:adjustRightInd w:val="0"/>
        <w:ind w:left="-426" w:right="720"/>
        <w:rPr>
          <w:rFonts w:asciiTheme="minorHAnsi" w:hAnsiTheme="minorHAnsi" w:cstheme="minorHAnsi"/>
          <w:b/>
          <w:sz w:val="24"/>
          <w:szCs w:val="24"/>
        </w:rPr>
      </w:pPr>
    </w:p>
    <w:p w:rsidR="00D33690" w:rsidRPr="00833B5F" w:rsidRDefault="00D33690" w:rsidP="00D33690">
      <w:pPr>
        <w:tabs>
          <w:tab w:val="left" w:pos="-426"/>
        </w:tabs>
        <w:autoSpaceDE w:val="0"/>
        <w:autoSpaceDN w:val="0"/>
        <w:adjustRightInd w:val="0"/>
        <w:ind w:left="-426" w:right="-2293"/>
        <w:rPr>
          <w:rFonts w:asciiTheme="minorHAnsi" w:hAnsiTheme="minorHAnsi" w:cstheme="minorHAnsi"/>
          <w:b/>
          <w:sz w:val="24"/>
          <w:szCs w:val="24"/>
        </w:rPr>
      </w:pPr>
      <w:r w:rsidRPr="00833B5F">
        <w:rPr>
          <w:rFonts w:asciiTheme="minorHAnsi" w:hAnsiTheme="minorHAnsi" w:cstheme="minorHAnsi"/>
          <w:b/>
          <w:sz w:val="24"/>
          <w:szCs w:val="24"/>
        </w:rPr>
        <w:t>JOB TITLE</w:t>
      </w:r>
      <w:r w:rsidR="002E0472" w:rsidRPr="00833B5F">
        <w:rPr>
          <w:rFonts w:asciiTheme="minorHAnsi" w:hAnsiTheme="minorHAnsi" w:cstheme="minorHAnsi"/>
          <w:b/>
          <w:sz w:val="24"/>
          <w:szCs w:val="24"/>
        </w:rPr>
        <w:t>:</w:t>
      </w:r>
      <w:r w:rsidR="002E0472" w:rsidRPr="00833B5F">
        <w:rPr>
          <w:rFonts w:asciiTheme="minorHAnsi" w:hAnsiTheme="minorHAnsi" w:cstheme="minorHAnsi"/>
          <w:b/>
          <w:sz w:val="24"/>
          <w:szCs w:val="24"/>
        </w:rPr>
        <w:tab/>
        <w:t xml:space="preserve">            </w:t>
      </w:r>
      <w:r w:rsidR="00C355BC" w:rsidRPr="00833B5F">
        <w:rPr>
          <w:rFonts w:asciiTheme="minorHAnsi" w:hAnsiTheme="minorHAnsi" w:cstheme="minorHAnsi"/>
          <w:b/>
          <w:sz w:val="24"/>
          <w:szCs w:val="24"/>
        </w:rPr>
        <w:t>HR Assistant</w:t>
      </w:r>
    </w:p>
    <w:p w:rsidR="00D33690" w:rsidRPr="00833B5F" w:rsidRDefault="00D33690" w:rsidP="00D33690">
      <w:pPr>
        <w:tabs>
          <w:tab w:val="left" w:pos="-426"/>
        </w:tabs>
        <w:autoSpaceDE w:val="0"/>
        <w:autoSpaceDN w:val="0"/>
        <w:adjustRightInd w:val="0"/>
        <w:ind w:left="-426" w:right="-2293"/>
        <w:rPr>
          <w:rFonts w:asciiTheme="minorHAnsi" w:hAnsiTheme="minorHAnsi" w:cstheme="minorHAnsi"/>
          <w:b/>
          <w:sz w:val="24"/>
          <w:szCs w:val="24"/>
        </w:rPr>
      </w:pPr>
    </w:p>
    <w:p w:rsidR="00535C1C" w:rsidRPr="00535C1C" w:rsidRDefault="00535C1C" w:rsidP="00535C1C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535C1C">
        <w:rPr>
          <w:rFonts w:asciiTheme="minorHAnsi" w:hAnsiTheme="minorHAnsi" w:cstheme="minorHAnsi"/>
          <w:b/>
          <w:sz w:val="24"/>
          <w:szCs w:val="24"/>
          <w:lang w:eastAsia="en-AU"/>
        </w:rPr>
        <w:t>CULTURAL INFUSION</w:t>
      </w:r>
      <w:r w:rsidRPr="00535C1C">
        <w:rPr>
          <w:rFonts w:asciiTheme="minorHAnsi" w:hAnsiTheme="minorHAnsi" w:cstheme="minorHAnsi"/>
          <w:sz w:val="24"/>
          <w:szCs w:val="24"/>
          <w:lang w:eastAsia="en-AU"/>
        </w:rPr>
        <w:t xml:space="preserve"> </w:t>
      </w:r>
      <w:r w:rsidRPr="00535C1C">
        <w:rPr>
          <w:rFonts w:asciiTheme="minorHAnsi" w:hAnsiTheme="minorHAnsi" w:cstheme="minorHAnsi"/>
          <w:sz w:val="24"/>
          <w:szCs w:val="24"/>
        </w:rPr>
        <w:t xml:space="preserve">builds global harmony through intercultural action. We comprise a suite of digital education apps, consulting services and education programs including school incursions, all-day programs, and artist-in residencies which reach an annual audience of more than 350,000 students. </w:t>
      </w:r>
    </w:p>
    <w:p w:rsidR="00535C1C" w:rsidRPr="00535C1C" w:rsidRDefault="00535C1C" w:rsidP="00535C1C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535C1C">
        <w:rPr>
          <w:rFonts w:asciiTheme="minorHAnsi" w:hAnsiTheme="minorHAnsi" w:cstheme="minorHAnsi"/>
          <w:sz w:val="24"/>
          <w:szCs w:val="24"/>
        </w:rPr>
        <w:t>Cultural Infusion achieves its goals through the delivery of a range of sustainable arts and engagements programs, including a range of innovative digital interactive media targeted to schools, youth and communities. Cultural Infusion has delivered a range of creative services, products and ongoing programs to Azerbaijan, Brazil, Cambodia, China, Egypt, India, Pakistan, Philippines, Portugal, South Africa, Tanzania, Pakistan, UK and the US.</w:t>
      </w:r>
    </w:p>
    <w:p w:rsidR="00535C1C" w:rsidRPr="00535C1C" w:rsidRDefault="00535C1C" w:rsidP="00535C1C">
      <w:pPr>
        <w:widowControl w:val="0"/>
        <w:rPr>
          <w:rFonts w:asciiTheme="minorHAnsi" w:hAnsiTheme="minorHAnsi" w:cstheme="minorHAnsi"/>
          <w:sz w:val="24"/>
          <w:szCs w:val="24"/>
        </w:rPr>
      </w:pPr>
      <w:r w:rsidRPr="00535C1C">
        <w:rPr>
          <w:rFonts w:asciiTheme="minorHAnsi" w:hAnsiTheme="minorHAnsi" w:cstheme="minorHAnsi"/>
          <w:sz w:val="24"/>
          <w:szCs w:val="24"/>
        </w:rPr>
        <w:t>In 2017, Cultural Infusion launched our Living Culture Program at our Cultural Infusion Centres in Pakistan, and Tanzania. This program places culture bearers into communities as a way of successfully transmitting and sustaining intangible cultural heritage.</w:t>
      </w:r>
    </w:p>
    <w:p w:rsidR="00535C1C" w:rsidRPr="00535C1C" w:rsidRDefault="00535C1C" w:rsidP="00535C1C">
      <w:pPr>
        <w:rPr>
          <w:rStyle w:val="Hyperlink"/>
          <w:rFonts w:asciiTheme="minorHAnsi" w:hAnsiTheme="minorHAnsi" w:cstheme="minorHAnsi"/>
          <w:sz w:val="24"/>
          <w:szCs w:val="24"/>
        </w:rPr>
      </w:pPr>
      <w:r w:rsidRPr="00535C1C">
        <w:rPr>
          <w:rFonts w:asciiTheme="minorHAnsi" w:hAnsiTheme="minorHAnsi" w:cstheme="minorHAnsi"/>
          <w:sz w:val="24"/>
          <w:szCs w:val="24"/>
        </w:rPr>
        <w:t xml:space="preserve">For more information: </w:t>
      </w:r>
      <w:hyperlink r:id="rId7" w:history="1">
        <w:r w:rsidRPr="00535C1C">
          <w:rPr>
            <w:rStyle w:val="Hyperlink"/>
            <w:rFonts w:asciiTheme="minorHAnsi" w:hAnsiTheme="minorHAnsi" w:cstheme="minorHAnsi"/>
            <w:sz w:val="24"/>
            <w:szCs w:val="24"/>
          </w:rPr>
          <w:t>http://culturalinfusion.org.au</w:t>
        </w:r>
      </w:hyperlink>
    </w:p>
    <w:p w:rsidR="00D33690" w:rsidRPr="00535C1C" w:rsidRDefault="00D33690" w:rsidP="00D33690">
      <w:pPr>
        <w:pStyle w:val="Subtitle"/>
        <w:tabs>
          <w:tab w:val="left" w:pos="-426"/>
        </w:tabs>
        <w:ind w:left="-426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651D4" w:rsidRPr="00833B5F" w:rsidRDefault="00D651D4" w:rsidP="00D33690">
      <w:pPr>
        <w:tabs>
          <w:tab w:val="left" w:pos="-426"/>
        </w:tabs>
        <w:ind w:left="-426"/>
        <w:rPr>
          <w:rFonts w:asciiTheme="minorHAnsi" w:hAnsiTheme="minorHAnsi" w:cstheme="minorHAnsi"/>
          <w:sz w:val="24"/>
          <w:szCs w:val="24"/>
        </w:rPr>
      </w:pPr>
    </w:p>
    <w:p w:rsidR="00D33690" w:rsidRPr="00833B5F" w:rsidRDefault="00D33690" w:rsidP="00D33690">
      <w:pPr>
        <w:pStyle w:val="Subtitle"/>
        <w:tabs>
          <w:tab w:val="left" w:pos="-426"/>
        </w:tabs>
        <w:ind w:left="-426"/>
        <w:jc w:val="both"/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BASIC FUNCTION:</w:t>
      </w:r>
    </w:p>
    <w:p w:rsidR="00D33690" w:rsidRPr="00833B5F" w:rsidRDefault="00D33690" w:rsidP="00D33690">
      <w:pPr>
        <w:pStyle w:val="Subtitle"/>
        <w:tabs>
          <w:tab w:val="left" w:pos="-426"/>
        </w:tabs>
        <w:ind w:left="-426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355BC" w:rsidRPr="00833B5F" w:rsidRDefault="00C355BC" w:rsidP="00C355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 xml:space="preserve">The HR volunteer provides quality HR compliance and administrative support to The HR Team clients and teammates. </w:t>
      </w:r>
    </w:p>
    <w:p w:rsidR="00C355BC" w:rsidRPr="00833B5F" w:rsidRDefault="00C355BC" w:rsidP="00C355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Volunteers are responsible for maintaining satisfied Staff by delivering assistance and administrative support to HR generalists and consultants on various projects.</w:t>
      </w:r>
    </w:p>
    <w:p w:rsidR="00D33690" w:rsidRPr="00833B5F" w:rsidRDefault="00C355BC" w:rsidP="00C355BC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 xml:space="preserve">He or she will gain a better understanding of the role that Human Resources can play in a non-profit setting, and be better prepared to work in the arena of human resources and the </w:t>
      </w:r>
      <w:r w:rsidR="00B4194B" w:rsidRPr="00833B5F">
        <w:rPr>
          <w:rFonts w:asciiTheme="minorHAnsi" w:hAnsiTheme="minorHAnsi" w:cstheme="minorHAnsi"/>
          <w:sz w:val="24"/>
          <w:szCs w:val="24"/>
        </w:rPr>
        <w:t>non-profit</w:t>
      </w:r>
      <w:r w:rsidRPr="00833B5F">
        <w:rPr>
          <w:rFonts w:asciiTheme="minorHAnsi" w:hAnsiTheme="minorHAnsi" w:cstheme="minorHAnsi"/>
          <w:sz w:val="24"/>
          <w:szCs w:val="24"/>
        </w:rPr>
        <w:t xml:space="preserve"> sector.</w:t>
      </w:r>
      <w:r w:rsidR="00833B5F">
        <w:rPr>
          <w:rFonts w:asciiTheme="minorHAnsi" w:hAnsiTheme="minorHAnsi" w:cstheme="minorHAnsi"/>
          <w:sz w:val="24"/>
          <w:szCs w:val="24"/>
        </w:rPr>
        <w:br/>
      </w:r>
    </w:p>
    <w:p w:rsidR="00A60265" w:rsidRPr="00833B5F" w:rsidRDefault="00D33690" w:rsidP="00C355BC">
      <w:pPr>
        <w:tabs>
          <w:tab w:val="left" w:pos="-426"/>
        </w:tabs>
        <w:ind w:left="-426"/>
        <w:rPr>
          <w:rFonts w:asciiTheme="minorHAnsi" w:hAnsiTheme="minorHAnsi" w:cstheme="minorHAnsi"/>
          <w:b/>
          <w:sz w:val="24"/>
          <w:szCs w:val="24"/>
        </w:rPr>
      </w:pPr>
      <w:r w:rsidRPr="00833B5F">
        <w:rPr>
          <w:rFonts w:asciiTheme="minorHAnsi" w:hAnsiTheme="minorHAnsi" w:cstheme="minorHAnsi"/>
          <w:b/>
          <w:sz w:val="24"/>
          <w:szCs w:val="24"/>
        </w:rPr>
        <w:t>DUTIES AND RESPONSIBILITIES:</w:t>
      </w:r>
      <w:r w:rsidRPr="00833B5F">
        <w:rPr>
          <w:rFonts w:asciiTheme="minorHAnsi" w:hAnsiTheme="minorHAnsi" w:cstheme="minorHAnsi"/>
          <w:b/>
          <w:sz w:val="24"/>
          <w:szCs w:val="24"/>
        </w:rPr>
        <w:cr/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proofErr w:type="spellStart"/>
      <w:r w:rsidRPr="00833B5F">
        <w:rPr>
          <w:rFonts w:asciiTheme="minorHAnsi" w:hAnsiTheme="minorHAnsi" w:cstheme="minorHAnsi"/>
          <w:sz w:val="24"/>
          <w:szCs w:val="24"/>
        </w:rPr>
        <w:t>Analyze</w:t>
      </w:r>
      <w:proofErr w:type="spellEnd"/>
      <w:r w:rsidRPr="00833B5F">
        <w:rPr>
          <w:rFonts w:asciiTheme="minorHAnsi" w:hAnsiTheme="minorHAnsi" w:cstheme="minorHAnsi"/>
          <w:sz w:val="24"/>
          <w:szCs w:val="24"/>
        </w:rPr>
        <w:t xml:space="preserve"> the skills and qualities required for each particular job and develop job descriptions.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lastRenderedPageBreak/>
        <w:t>Advertise staff vacancies, assess applications and Interview applicants.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 xml:space="preserve">Use a number of management information systems to record, maintain, plan and manage the organization’s human resources. 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Co-ordinate all recruitment activities and induction process for new starters.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Be accessible and respond to staff/manager enquiries in a timely manner.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 xml:space="preserve">Take part in strategic management. 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Assist in end to end recruitment.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Record all resumes and personnel documents in HR electronic files.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File physical HR records in HR filing cabinet.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Liaise with recruitment agencies.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Scan and email HR documents.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Phone screen applicants.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Complete appropriate paperwork for new and existing employees.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Detail oriented Proficient in Word, Excel, PowerPoint, and e-mail.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May be responsible for making meeting and travel arrangements for applicants.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Answer telephone enquiries from Applicants, attend to visitors and assist other staff in the organisation with their enquiries.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Operate a range of office machines such as photocopiers, computers and faxes.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Forward incoming general e-mails to the appropriate staff member.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Update and ensure the accuracy of the organization's databases.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Data Entry and general Administration tasks.</w:t>
      </w:r>
    </w:p>
    <w:p w:rsidR="00C355BC" w:rsidRPr="00833B5F" w:rsidRDefault="00C355BC" w:rsidP="00C355B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Any extra duties the HR Assistant requires.</w:t>
      </w:r>
    </w:p>
    <w:p w:rsidR="000771E3" w:rsidRPr="00833B5F" w:rsidRDefault="000771E3" w:rsidP="00D33690">
      <w:pPr>
        <w:tabs>
          <w:tab w:val="left" w:pos="-426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33690" w:rsidRPr="00833B5F" w:rsidRDefault="00D33690" w:rsidP="00D33690">
      <w:pPr>
        <w:tabs>
          <w:tab w:val="left" w:pos="-426"/>
        </w:tabs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D33690" w:rsidRPr="00833B5F" w:rsidRDefault="00D33690" w:rsidP="00833B5F">
      <w:pPr>
        <w:pStyle w:val="Heading4"/>
        <w:numPr>
          <w:ilvl w:val="0"/>
          <w:numId w:val="0"/>
        </w:numPr>
        <w:ind w:left="-426"/>
        <w:jc w:val="left"/>
        <w:rPr>
          <w:rFonts w:asciiTheme="minorHAnsi" w:hAnsiTheme="minorHAnsi" w:cstheme="minorHAnsi"/>
          <w:b/>
          <w:sz w:val="24"/>
          <w:szCs w:val="24"/>
        </w:rPr>
      </w:pPr>
      <w:r w:rsidRPr="00833B5F">
        <w:rPr>
          <w:rFonts w:asciiTheme="minorHAnsi" w:hAnsiTheme="minorHAnsi" w:cstheme="minorHAnsi"/>
          <w:b/>
          <w:sz w:val="24"/>
          <w:szCs w:val="24"/>
        </w:rPr>
        <w:t xml:space="preserve">KEY SELECTION CRITERIA: </w:t>
      </w:r>
      <w:r w:rsidR="00833B5F">
        <w:rPr>
          <w:rFonts w:asciiTheme="minorHAnsi" w:hAnsiTheme="minorHAnsi" w:cstheme="minorHAnsi"/>
          <w:b/>
          <w:sz w:val="24"/>
          <w:szCs w:val="24"/>
        </w:rPr>
        <w:br/>
      </w:r>
    </w:p>
    <w:p w:rsidR="00C355BC" w:rsidRPr="00833B5F" w:rsidRDefault="00C355BC" w:rsidP="00C355B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Good planning, organizational, analytical and decision-making skills.</w:t>
      </w:r>
    </w:p>
    <w:p w:rsidR="00C355BC" w:rsidRPr="00833B5F" w:rsidRDefault="00C355BC" w:rsidP="00C355B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Good oral and written communication skills.</w:t>
      </w:r>
    </w:p>
    <w:p w:rsidR="00C355BC" w:rsidRPr="00833B5F" w:rsidRDefault="00C355BC" w:rsidP="00C355B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Confidentiality, tact and discretion when dealing with people.</w:t>
      </w:r>
    </w:p>
    <w:p w:rsidR="00C355BC" w:rsidRPr="00833B5F" w:rsidRDefault="00C355BC" w:rsidP="00C355B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>Personable, able to comfortably and pleasantly deal with a variety of people.</w:t>
      </w:r>
    </w:p>
    <w:p w:rsidR="00C355BC" w:rsidRPr="00833B5F" w:rsidRDefault="00C355BC" w:rsidP="00C355B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lastRenderedPageBreak/>
        <w:t>Ability to effectively learn and acquire new knowledge and skills.</w:t>
      </w:r>
    </w:p>
    <w:p w:rsidR="00C355BC" w:rsidRPr="00833B5F" w:rsidRDefault="00C355BC" w:rsidP="00C355B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 xml:space="preserve">Ability to share knowledge and work in a strong team oriented environment. </w:t>
      </w:r>
    </w:p>
    <w:p w:rsidR="00C355BC" w:rsidRPr="00833B5F" w:rsidRDefault="00C355BC" w:rsidP="00C355BC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833B5F">
        <w:rPr>
          <w:rFonts w:asciiTheme="minorHAnsi" w:hAnsiTheme="minorHAnsi" w:cstheme="minorHAnsi"/>
          <w:sz w:val="24"/>
          <w:szCs w:val="24"/>
        </w:rPr>
        <w:t xml:space="preserve">Ability to be self-motivated and work independently. </w:t>
      </w:r>
    </w:p>
    <w:p w:rsidR="00D13FA9" w:rsidRPr="00833B5F" w:rsidRDefault="00D13FA9" w:rsidP="00C355BC">
      <w:pPr>
        <w:ind w:right="181"/>
        <w:jc w:val="left"/>
        <w:rPr>
          <w:rFonts w:asciiTheme="minorHAnsi" w:hAnsiTheme="minorHAnsi" w:cstheme="minorHAnsi"/>
          <w:sz w:val="24"/>
          <w:szCs w:val="24"/>
        </w:rPr>
      </w:pPr>
    </w:p>
    <w:sectPr w:rsidR="00D13FA9" w:rsidRPr="00833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274" w:rsidRDefault="001B0274" w:rsidP="001B0274">
      <w:r>
        <w:separator/>
      </w:r>
    </w:p>
  </w:endnote>
  <w:endnote w:type="continuationSeparator" w:id="0">
    <w:p w:rsidR="001B0274" w:rsidRDefault="001B0274" w:rsidP="001B0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 neue lt com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BD" w:rsidRDefault="00DC1B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BD" w:rsidRDefault="00DC1BBD" w:rsidP="00DC1BBD">
    <w:pPr>
      <w:spacing w:after="240"/>
      <w:jc w:val="center"/>
      <w:rPr>
        <w:rFonts w:ascii="helvetica neue lt com" w:hAnsi="helvetica neue lt com" w:cstheme="minorBidi"/>
        <w:b/>
        <w:color w:val="000000"/>
        <w:sz w:val="20"/>
        <w:szCs w:val="20"/>
        <w:lang w:eastAsia="en-AU"/>
      </w:rPr>
    </w:pPr>
    <w:hyperlink r:id="rId1" w:history="1">
      <w:r>
        <w:rPr>
          <w:rStyle w:val="Hyperlink"/>
          <w:rFonts w:ascii="Helvetica" w:hAnsi="Helvetica"/>
          <w:b/>
          <w:color w:val="000000"/>
          <w:sz w:val="18"/>
          <w:szCs w:val="18"/>
          <w:lang w:eastAsia="en-AU"/>
        </w:rPr>
        <w:t>www.culturalinfusion.org.au</w:t>
      </w:r>
    </w:hyperlink>
  </w:p>
  <w:p w:rsidR="00DC1BBD" w:rsidRDefault="00DC1BBD" w:rsidP="00DC1BBD">
    <w:pPr>
      <w:jc w:val="center"/>
      <w:rPr>
        <w:rFonts w:ascii="Helvetica" w:hAnsi="Helvetica"/>
        <w:color w:val="000000"/>
        <w:sz w:val="18"/>
        <w:szCs w:val="18"/>
        <w:lang w:eastAsia="en-AU"/>
      </w:rPr>
    </w:pPr>
    <w:r>
      <w:rPr>
        <w:rFonts w:ascii="Helvetica" w:hAnsi="Helvetica"/>
        <w:b/>
        <w:bCs/>
        <w:color w:val="000000"/>
        <w:sz w:val="18"/>
        <w:szCs w:val="18"/>
        <w:lang w:eastAsia="en-AU"/>
      </w:rPr>
      <w:t>Address:</w:t>
    </w:r>
    <w:r>
      <w:rPr>
        <w:rFonts w:ascii="Helvetica" w:hAnsi="Helvetica"/>
        <w:color w:val="000000"/>
        <w:sz w:val="18"/>
        <w:szCs w:val="18"/>
        <w:lang w:eastAsia="en-AU"/>
      </w:rPr>
      <w:t xml:space="preserve"> 49 </w:t>
    </w:r>
    <w:proofErr w:type="spellStart"/>
    <w:r>
      <w:rPr>
        <w:rFonts w:ascii="Helvetica" w:hAnsi="Helvetica"/>
        <w:color w:val="000000"/>
        <w:sz w:val="18"/>
        <w:szCs w:val="18"/>
        <w:lang w:eastAsia="en-AU"/>
      </w:rPr>
      <w:t>Vere</w:t>
    </w:r>
    <w:proofErr w:type="spellEnd"/>
    <w:r>
      <w:rPr>
        <w:rFonts w:ascii="Helvetica" w:hAnsi="Helvetica"/>
        <w:color w:val="000000"/>
        <w:sz w:val="18"/>
        <w:szCs w:val="18"/>
        <w:lang w:eastAsia="en-AU"/>
      </w:rPr>
      <w:t xml:space="preserve"> Street, Collingwood Vic 3066, Australia</w:t>
    </w:r>
  </w:p>
  <w:p w:rsidR="00DC1BBD" w:rsidRDefault="00DC1BBD" w:rsidP="00DC1BBD">
    <w:pPr>
      <w:jc w:val="center"/>
      <w:rPr>
        <w:rFonts w:ascii="Helvetica" w:hAnsi="Helvetica"/>
        <w:color w:val="000000"/>
        <w:sz w:val="18"/>
        <w:szCs w:val="18"/>
        <w:lang w:eastAsia="en-AU"/>
      </w:rPr>
    </w:pPr>
    <w:r>
      <w:rPr>
        <w:rFonts w:ascii="Helvetica" w:hAnsi="Helvetica"/>
        <w:b/>
        <w:bCs/>
        <w:color w:val="000000"/>
        <w:sz w:val="18"/>
        <w:szCs w:val="18"/>
        <w:lang w:eastAsia="en-AU"/>
      </w:rPr>
      <w:t>Postal: </w:t>
    </w:r>
    <w:r>
      <w:rPr>
        <w:rFonts w:ascii="Helvetica" w:hAnsi="Helvetica"/>
        <w:color w:val="000000"/>
        <w:sz w:val="18"/>
        <w:szCs w:val="18"/>
        <w:lang w:eastAsia="en-AU"/>
      </w:rPr>
      <w:t>PO Box 218 Abbotsford VIC 3067</w:t>
    </w:r>
  </w:p>
  <w:p w:rsidR="00DC1BBD" w:rsidRDefault="00DC1BBD" w:rsidP="00DC1BBD">
    <w:pPr>
      <w:jc w:val="center"/>
      <w:rPr>
        <w:rFonts w:ascii="Helvetica" w:hAnsi="Helvetica"/>
        <w:color w:val="0B02BE"/>
        <w:sz w:val="18"/>
        <w:szCs w:val="18"/>
        <w:lang w:eastAsia="en-AU"/>
      </w:rPr>
    </w:pPr>
    <w:r>
      <w:rPr>
        <w:rFonts w:ascii="Helvetica" w:hAnsi="Helvetica"/>
        <w:b/>
        <w:bCs/>
        <w:color w:val="000000"/>
        <w:sz w:val="18"/>
        <w:szCs w:val="18"/>
        <w:lang w:eastAsia="en-AU"/>
      </w:rPr>
      <w:t>Phone:</w:t>
    </w:r>
    <w:r>
      <w:rPr>
        <w:rFonts w:ascii="Helvetica" w:hAnsi="Helvetica"/>
        <w:color w:val="000000"/>
        <w:sz w:val="18"/>
        <w:szCs w:val="18"/>
        <w:lang w:eastAsia="en-AU"/>
      </w:rPr>
      <w:t xml:space="preserve"> +61 3 9412 </w:t>
    </w:r>
    <w:proofErr w:type="gramStart"/>
    <w:r>
      <w:rPr>
        <w:rFonts w:ascii="Helvetica" w:hAnsi="Helvetica"/>
        <w:color w:val="000000"/>
        <w:sz w:val="18"/>
        <w:szCs w:val="18"/>
        <w:lang w:eastAsia="en-AU"/>
      </w:rPr>
      <w:t>6666  </w:t>
    </w:r>
    <w:r>
      <w:rPr>
        <w:rFonts w:ascii="Helvetica" w:hAnsi="Helvetica"/>
        <w:b/>
        <w:bCs/>
        <w:color w:val="000000"/>
        <w:sz w:val="18"/>
        <w:szCs w:val="18"/>
        <w:lang w:eastAsia="en-AU"/>
      </w:rPr>
      <w:t>Fax</w:t>
    </w:r>
    <w:proofErr w:type="gramEnd"/>
    <w:r>
      <w:rPr>
        <w:rFonts w:ascii="Helvetica" w:hAnsi="Helvetica"/>
        <w:b/>
        <w:bCs/>
        <w:color w:val="000000"/>
        <w:sz w:val="18"/>
        <w:szCs w:val="18"/>
        <w:lang w:eastAsia="en-AU"/>
      </w:rPr>
      <w:t>: </w:t>
    </w:r>
    <w:r>
      <w:rPr>
        <w:rFonts w:ascii="Helvetica" w:hAnsi="Helvetica"/>
        <w:color w:val="000000"/>
        <w:sz w:val="18"/>
        <w:szCs w:val="18"/>
        <w:lang w:eastAsia="en-AU"/>
      </w:rPr>
      <w:t>+61 3 9412 6667  </w:t>
    </w:r>
    <w:r>
      <w:rPr>
        <w:rFonts w:ascii="Helvetica" w:hAnsi="Helvetica"/>
        <w:b/>
        <w:bCs/>
        <w:color w:val="000000"/>
        <w:sz w:val="18"/>
        <w:szCs w:val="18"/>
        <w:lang w:eastAsia="en-AU"/>
      </w:rPr>
      <w:t xml:space="preserve">Email: </w:t>
    </w:r>
    <w:hyperlink r:id="rId2" w:history="1">
      <w:r>
        <w:rPr>
          <w:rStyle w:val="Hyperlink"/>
          <w:rFonts w:ascii="Helvetica" w:hAnsi="Helvetica"/>
          <w:b/>
          <w:bCs/>
          <w:sz w:val="18"/>
          <w:szCs w:val="18"/>
          <w:lang w:eastAsia="en-AU"/>
        </w:rPr>
        <w:t>recruitment@culturalinfusion.org.au</w:t>
      </w:r>
    </w:hyperlink>
  </w:p>
  <w:p w:rsidR="00DC1BBD" w:rsidRDefault="00DC1BBD" w:rsidP="00DC1BBD">
    <w:pPr>
      <w:jc w:val="center"/>
      <w:rPr>
        <w:rFonts w:ascii="Helvetica" w:hAnsi="Helvetica"/>
        <w:color w:val="000000"/>
        <w:sz w:val="20"/>
        <w:szCs w:val="20"/>
        <w:lang w:eastAsia="en-AU"/>
      </w:rPr>
    </w:pPr>
    <w:hyperlink r:id="rId3" w:history="1">
      <w:r>
        <w:rPr>
          <w:rStyle w:val="Hyperlink"/>
          <w:rFonts w:ascii="helvetica neue lt com" w:hAnsi="helvetica neue lt com"/>
          <w:sz w:val="18"/>
          <w:szCs w:val="18"/>
          <w:lang w:eastAsia="en-AU"/>
        </w:rPr>
        <w:t>Facebook</w:t>
      </w:r>
    </w:hyperlink>
    <w:r>
      <w:rPr>
        <w:rFonts w:ascii="Helvetica" w:hAnsi="Helvetica"/>
        <w:color w:val="000000"/>
        <w:sz w:val="18"/>
        <w:szCs w:val="18"/>
        <w:lang w:eastAsia="en-AU"/>
      </w:rPr>
      <w:t>   |   </w:t>
    </w:r>
    <w:hyperlink r:id="rId4" w:history="1">
      <w:r>
        <w:rPr>
          <w:rStyle w:val="Hyperlink"/>
          <w:rFonts w:ascii="Helvetica" w:hAnsi="Helvetica"/>
          <w:sz w:val="18"/>
          <w:szCs w:val="18"/>
          <w:lang w:eastAsia="en-AU"/>
        </w:rPr>
        <w:t>Twitter</w:t>
      </w:r>
    </w:hyperlink>
    <w:r>
      <w:rPr>
        <w:rFonts w:ascii="Helvetica" w:hAnsi="Helvetica"/>
        <w:color w:val="000000"/>
        <w:sz w:val="18"/>
        <w:szCs w:val="18"/>
        <w:lang w:eastAsia="en-AU"/>
      </w:rPr>
      <w:t>   |   </w:t>
    </w:r>
    <w:proofErr w:type="spellStart"/>
    <w:r>
      <w:rPr>
        <w:rFonts w:ascii="Helvetica" w:hAnsi="Helvetica"/>
        <w:color w:val="000000"/>
        <w:sz w:val="18"/>
        <w:szCs w:val="18"/>
        <w:lang w:eastAsia="en-AU"/>
      </w:rPr>
      <w:fldChar w:fldCharType="begin"/>
    </w:r>
    <w:r>
      <w:rPr>
        <w:rFonts w:ascii="Helvetica" w:hAnsi="Helvetica"/>
        <w:color w:val="000000"/>
        <w:sz w:val="18"/>
        <w:szCs w:val="18"/>
        <w:lang w:eastAsia="en-AU"/>
      </w:rPr>
      <w:instrText xml:space="preserve"> HYPERLINK "https://www.youtube.com/user/CulturalInfusion" </w:instrText>
    </w:r>
    <w:r>
      <w:rPr>
        <w:rFonts w:ascii="Helvetica" w:hAnsi="Helvetica"/>
        <w:color w:val="000000"/>
        <w:sz w:val="18"/>
        <w:szCs w:val="18"/>
        <w:lang w:eastAsia="en-AU"/>
      </w:rPr>
      <w:fldChar w:fldCharType="separate"/>
    </w:r>
    <w:r>
      <w:rPr>
        <w:rStyle w:val="Hyperlink"/>
        <w:rFonts w:ascii="helvetica neue lt com" w:hAnsi="helvetica neue lt com"/>
        <w:sz w:val="18"/>
        <w:szCs w:val="18"/>
        <w:lang w:eastAsia="en-AU"/>
      </w:rPr>
      <w:t>Youtube</w:t>
    </w:r>
    <w:proofErr w:type="spellEnd"/>
    <w:r>
      <w:rPr>
        <w:rFonts w:ascii="Helvetica" w:hAnsi="Helvetica"/>
        <w:color w:val="000000"/>
        <w:sz w:val="18"/>
        <w:szCs w:val="18"/>
        <w:lang w:eastAsia="en-AU"/>
      </w:rPr>
      <w:fldChar w:fldCharType="end"/>
    </w:r>
  </w:p>
  <w:p w:rsidR="00DC1BBD" w:rsidRDefault="00DC1BB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BD" w:rsidRDefault="00DC1B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274" w:rsidRDefault="001B0274" w:rsidP="001B0274">
      <w:r>
        <w:separator/>
      </w:r>
    </w:p>
  </w:footnote>
  <w:footnote w:type="continuationSeparator" w:id="0">
    <w:p w:rsidR="001B0274" w:rsidRDefault="001B0274" w:rsidP="001B02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BD" w:rsidRDefault="00DC1B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274" w:rsidRDefault="001B0274" w:rsidP="001B0274">
    <w:pPr>
      <w:pStyle w:val="Header"/>
      <w:jc w:val="right"/>
    </w:pPr>
    <w:r w:rsidRPr="00284FB0">
      <w:rPr>
        <w:noProof/>
        <w:lang w:val="en-US"/>
      </w:rPr>
      <w:drawing>
        <wp:inline distT="0" distB="0" distL="0" distR="0" wp14:anchorId="2BC1DFCA" wp14:editId="47B31BA1">
          <wp:extent cx="2627208" cy="1478534"/>
          <wp:effectExtent l="0" t="0" r="1905" b="7620"/>
          <wp:docPr id="14" name="Picture 14" descr="M:\CULTURAL INFUSION MASTERS\CI Master Logos\New branding\Cultural-Infusio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ULTURAL INFUSION MASTERS\CI Master Logos\New branding\Cultural-Infusion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6274" cy="1483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BBD" w:rsidRDefault="00DC1B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F580AEE"/>
    <w:lvl w:ilvl="0">
      <w:start w:val="1"/>
      <w:numFmt w:val="decimal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pStyle w:val="Heading2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pStyle w:val="Heading3"/>
      <w:lvlText w:val="(%3)"/>
      <w:legacy w:legacy="1" w:legacySpace="0" w:legacyIndent="720"/>
      <w:lvlJc w:val="left"/>
      <w:pPr>
        <w:ind w:left="2160" w:hanging="720"/>
      </w:pPr>
    </w:lvl>
    <w:lvl w:ilvl="3">
      <w:start w:val="1"/>
      <w:numFmt w:val="upperLetter"/>
      <w:pStyle w:val="Heading4"/>
      <w:lvlText w:val="(%4)"/>
      <w:legacy w:legacy="1" w:legacySpace="0" w:legacyIndent="720"/>
      <w:lvlJc w:val="left"/>
      <w:pPr>
        <w:ind w:left="2880" w:hanging="720"/>
      </w:pPr>
    </w:lvl>
    <w:lvl w:ilvl="4">
      <w:start w:val="1"/>
      <w:numFmt w:val="upperRoman"/>
      <w:pStyle w:val="Heading5"/>
      <w:lvlText w:val="%5"/>
      <w:legacy w:legacy="1" w:legacySpace="0" w:legacyIndent="720"/>
      <w:lvlJc w:val="left"/>
      <w:pPr>
        <w:ind w:left="3600" w:hanging="720"/>
      </w:pPr>
    </w:lvl>
    <w:lvl w:ilvl="5">
      <w:start w:val="1"/>
      <w:numFmt w:val="decimal"/>
      <w:pStyle w:val="Heading6"/>
      <w:lvlText w:val="%6"/>
      <w:legacy w:legacy="1" w:legacySpace="0" w:legacyIndent="720"/>
      <w:lvlJc w:val="left"/>
      <w:pPr>
        <w:ind w:left="4320" w:hanging="720"/>
      </w:pPr>
    </w:lvl>
    <w:lvl w:ilvl="6">
      <w:start w:val="1"/>
      <w:numFmt w:val="lowerLetter"/>
      <w:pStyle w:val="Heading7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Roman"/>
      <w:pStyle w:val="Heading8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%9)"/>
      <w:legacy w:legacy="1" w:legacySpace="0" w:legacyIndent="720"/>
      <w:lvlJc w:val="left"/>
      <w:pPr>
        <w:ind w:left="6480" w:hanging="720"/>
      </w:pPr>
    </w:lvl>
  </w:abstractNum>
  <w:abstractNum w:abstractNumId="1">
    <w:nsid w:val="0D05335A"/>
    <w:multiLevelType w:val="hybridMultilevel"/>
    <w:tmpl w:val="B93EFDF0"/>
    <w:lvl w:ilvl="0" w:tplc="0409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75D6F12C">
      <w:numFmt w:val="bullet"/>
      <w:lvlText w:val="•"/>
      <w:lvlJc w:val="left"/>
      <w:pPr>
        <w:ind w:left="1734" w:hanging="360"/>
      </w:pPr>
      <w:rPr>
        <w:rFonts w:ascii="Arial" w:eastAsia="Calibri" w:hAnsi="Arial" w:cs="Arial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>
    <w:nsid w:val="1B7D4EC3"/>
    <w:multiLevelType w:val="singleLevel"/>
    <w:tmpl w:val="640201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>
    <w:nsid w:val="25BD6C94"/>
    <w:multiLevelType w:val="hybridMultilevel"/>
    <w:tmpl w:val="4B485A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C1595"/>
    <w:multiLevelType w:val="hybridMultilevel"/>
    <w:tmpl w:val="B658F3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E9D6C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06E26EF"/>
    <w:multiLevelType w:val="hybridMultilevel"/>
    <w:tmpl w:val="79DEAD52"/>
    <w:lvl w:ilvl="0" w:tplc="44BC4B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23510"/>
    <w:multiLevelType w:val="hybridMultilevel"/>
    <w:tmpl w:val="71DEBD24"/>
    <w:lvl w:ilvl="0" w:tplc="DB6E87FC">
      <w:start w:val="1"/>
      <w:numFmt w:val="decimal"/>
      <w:lvlText w:val="%1"/>
      <w:lvlJc w:val="left"/>
      <w:pPr>
        <w:ind w:left="-6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8">
    <w:nsid w:val="4C227814"/>
    <w:multiLevelType w:val="hybridMultilevel"/>
    <w:tmpl w:val="D8A4AF4A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5A122BB6"/>
    <w:multiLevelType w:val="hybridMultilevel"/>
    <w:tmpl w:val="22CC4FE4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6C3F7E4E"/>
    <w:multiLevelType w:val="hybridMultilevel"/>
    <w:tmpl w:val="922C47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A4CA0"/>
    <w:multiLevelType w:val="hybridMultilevel"/>
    <w:tmpl w:val="B4025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11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8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90"/>
    <w:rsid w:val="000771E3"/>
    <w:rsid w:val="001B0274"/>
    <w:rsid w:val="002742AF"/>
    <w:rsid w:val="002E0472"/>
    <w:rsid w:val="002E4EA9"/>
    <w:rsid w:val="002F34FB"/>
    <w:rsid w:val="00303977"/>
    <w:rsid w:val="00485A5C"/>
    <w:rsid w:val="00535C1C"/>
    <w:rsid w:val="00833B5F"/>
    <w:rsid w:val="008C1385"/>
    <w:rsid w:val="009249F5"/>
    <w:rsid w:val="00A60265"/>
    <w:rsid w:val="00B4194B"/>
    <w:rsid w:val="00B562B1"/>
    <w:rsid w:val="00C355BC"/>
    <w:rsid w:val="00C629CD"/>
    <w:rsid w:val="00CF030F"/>
    <w:rsid w:val="00D13FA9"/>
    <w:rsid w:val="00D33690"/>
    <w:rsid w:val="00D651D4"/>
    <w:rsid w:val="00DB13AA"/>
    <w:rsid w:val="00DB151C"/>
    <w:rsid w:val="00DC1BBD"/>
    <w:rsid w:val="00E22FE3"/>
    <w:rsid w:val="00F134C2"/>
    <w:rsid w:val="00F6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59EBBF-A6CF-43D5-B8C2-DF376D77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690"/>
    <w:pPr>
      <w:spacing w:after="0" w:line="240" w:lineRule="auto"/>
      <w:jc w:val="both"/>
    </w:pPr>
    <w:rPr>
      <w:rFonts w:ascii="Arial" w:eastAsia="Times New Roman" w:hAnsi="Arial" w:cs="Arial"/>
      <w:sz w:val="21"/>
      <w:szCs w:val="21"/>
      <w:lang w:val="en-AU"/>
    </w:rPr>
  </w:style>
  <w:style w:type="paragraph" w:styleId="Heading1">
    <w:name w:val="heading 1"/>
    <w:basedOn w:val="Normal"/>
    <w:link w:val="Heading1Char"/>
    <w:qFormat/>
    <w:rsid w:val="00D33690"/>
    <w:pPr>
      <w:numPr>
        <w:numId w:val="1"/>
      </w:numPr>
      <w:outlineLvl w:val="0"/>
    </w:pPr>
    <w:rPr>
      <w:rFonts w:cs="Times New Roman"/>
      <w:kern w:val="28"/>
      <w:szCs w:val="20"/>
    </w:rPr>
  </w:style>
  <w:style w:type="paragraph" w:styleId="Heading2">
    <w:name w:val="heading 2"/>
    <w:basedOn w:val="Normal"/>
    <w:link w:val="Heading2Char"/>
    <w:qFormat/>
    <w:rsid w:val="00D33690"/>
    <w:pPr>
      <w:numPr>
        <w:ilvl w:val="1"/>
        <w:numId w:val="1"/>
      </w:numPr>
      <w:outlineLvl w:val="1"/>
    </w:pPr>
    <w:rPr>
      <w:rFonts w:cs="Times New Roman"/>
      <w:kern w:val="28"/>
      <w:szCs w:val="20"/>
    </w:rPr>
  </w:style>
  <w:style w:type="paragraph" w:styleId="Heading3">
    <w:name w:val="heading 3"/>
    <w:basedOn w:val="Normal"/>
    <w:link w:val="Heading3Char"/>
    <w:qFormat/>
    <w:rsid w:val="00D33690"/>
    <w:pPr>
      <w:numPr>
        <w:ilvl w:val="2"/>
        <w:numId w:val="1"/>
      </w:numPr>
      <w:outlineLvl w:val="2"/>
    </w:pPr>
    <w:rPr>
      <w:rFonts w:cs="Times New Roman"/>
      <w:kern w:val="28"/>
      <w:szCs w:val="20"/>
    </w:rPr>
  </w:style>
  <w:style w:type="paragraph" w:styleId="Heading4">
    <w:name w:val="heading 4"/>
    <w:basedOn w:val="Normal"/>
    <w:link w:val="Heading4Char"/>
    <w:qFormat/>
    <w:rsid w:val="00D33690"/>
    <w:pPr>
      <w:numPr>
        <w:ilvl w:val="3"/>
        <w:numId w:val="1"/>
      </w:numPr>
      <w:outlineLvl w:val="3"/>
    </w:pPr>
    <w:rPr>
      <w:rFonts w:cs="Times New Roman"/>
      <w:kern w:val="28"/>
      <w:szCs w:val="20"/>
    </w:rPr>
  </w:style>
  <w:style w:type="paragraph" w:styleId="Heading5">
    <w:name w:val="heading 5"/>
    <w:basedOn w:val="Normal"/>
    <w:link w:val="Heading5Char"/>
    <w:qFormat/>
    <w:rsid w:val="00D33690"/>
    <w:pPr>
      <w:numPr>
        <w:ilvl w:val="4"/>
        <w:numId w:val="1"/>
      </w:numPr>
      <w:outlineLvl w:val="4"/>
    </w:pPr>
    <w:rPr>
      <w:rFonts w:cs="Times New Roman"/>
      <w:kern w:val="28"/>
      <w:szCs w:val="20"/>
    </w:rPr>
  </w:style>
  <w:style w:type="paragraph" w:styleId="Heading6">
    <w:name w:val="heading 6"/>
    <w:basedOn w:val="Normal"/>
    <w:link w:val="Heading6Char"/>
    <w:qFormat/>
    <w:rsid w:val="00D33690"/>
    <w:pPr>
      <w:numPr>
        <w:ilvl w:val="5"/>
        <w:numId w:val="1"/>
      </w:numPr>
      <w:outlineLvl w:val="5"/>
    </w:pPr>
    <w:rPr>
      <w:rFonts w:cs="Times New Roman"/>
      <w:kern w:val="28"/>
      <w:szCs w:val="20"/>
    </w:rPr>
  </w:style>
  <w:style w:type="paragraph" w:styleId="Heading7">
    <w:name w:val="heading 7"/>
    <w:basedOn w:val="Normal"/>
    <w:link w:val="Heading7Char"/>
    <w:qFormat/>
    <w:rsid w:val="00D33690"/>
    <w:pPr>
      <w:numPr>
        <w:ilvl w:val="6"/>
        <w:numId w:val="1"/>
      </w:numPr>
      <w:outlineLvl w:val="6"/>
    </w:pPr>
    <w:rPr>
      <w:rFonts w:cs="Times New Roman"/>
      <w:kern w:val="28"/>
      <w:szCs w:val="20"/>
    </w:rPr>
  </w:style>
  <w:style w:type="paragraph" w:styleId="Heading8">
    <w:name w:val="heading 8"/>
    <w:basedOn w:val="Normal"/>
    <w:link w:val="Heading8Char"/>
    <w:qFormat/>
    <w:rsid w:val="00D33690"/>
    <w:pPr>
      <w:numPr>
        <w:ilvl w:val="7"/>
        <w:numId w:val="1"/>
      </w:numPr>
      <w:outlineLvl w:val="7"/>
    </w:pPr>
    <w:rPr>
      <w:rFonts w:cs="Times New Roman"/>
      <w:kern w:val="28"/>
      <w:szCs w:val="20"/>
    </w:rPr>
  </w:style>
  <w:style w:type="paragraph" w:styleId="Heading9">
    <w:name w:val="heading 9"/>
    <w:basedOn w:val="Normal"/>
    <w:link w:val="Heading9Char"/>
    <w:qFormat/>
    <w:rsid w:val="00D33690"/>
    <w:pPr>
      <w:numPr>
        <w:ilvl w:val="8"/>
        <w:numId w:val="1"/>
      </w:numPr>
      <w:outlineLvl w:val="8"/>
    </w:pPr>
    <w:rPr>
      <w:rFonts w:cs="Times New Roman"/>
      <w:kern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690"/>
    <w:rPr>
      <w:rFonts w:ascii="Arial" w:eastAsia="Times New Roman" w:hAnsi="Arial" w:cs="Times New Roman"/>
      <w:kern w:val="28"/>
      <w:sz w:val="21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D33690"/>
    <w:rPr>
      <w:rFonts w:ascii="Arial" w:eastAsia="Times New Roman" w:hAnsi="Arial" w:cs="Times New Roman"/>
      <w:kern w:val="28"/>
      <w:sz w:val="21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D33690"/>
    <w:rPr>
      <w:rFonts w:ascii="Arial" w:eastAsia="Times New Roman" w:hAnsi="Arial" w:cs="Times New Roman"/>
      <w:kern w:val="28"/>
      <w:sz w:val="21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D33690"/>
    <w:rPr>
      <w:rFonts w:ascii="Arial" w:eastAsia="Times New Roman" w:hAnsi="Arial" w:cs="Times New Roman"/>
      <w:kern w:val="28"/>
      <w:sz w:val="21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D33690"/>
    <w:rPr>
      <w:rFonts w:ascii="Arial" w:eastAsia="Times New Roman" w:hAnsi="Arial" w:cs="Times New Roman"/>
      <w:kern w:val="28"/>
      <w:sz w:val="21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rsid w:val="00D33690"/>
    <w:rPr>
      <w:rFonts w:ascii="Arial" w:eastAsia="Times New Roman" w:hAnsi="Arial" w:cs="Times New Roman"/>
      <w:kern w:val="28"/>
      <w:sz w:val="21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rsid w:val="00D33690"/>
    <w:rPr>
      <w:rFonts w:ascii="Arial" w:eastAsia="Times New Roman" w:hAnsi="Arial" w:cs="Times New Roman"/>
      <w:kern w:val="28"/>
      <w:sz w:val="21"/>
      <w:szCs w:val="20"/>
      <w:lang w:val="en-AU"/>
    </w:rPr>
  </w:style>
  <w:style w:type="character" w:customStyle="1" w:styleId="Heading8Char">
    <w:name w:val="Heading 8 Char"/>
    <w:basedOn w:val="DefaultParagraphFont"/>
    <w:link w:val="Heading8"/>
    <w:rsid w:val="00D33690"/>
    <w:rPr>
      <w:rFonts w:ascii="Arial" w:eastAsia="Times New Roman" w:hAnsi="Arial" w:cs="Times New Roman"/>
      <w:kern w:val="28"/>
      <w:sz w:val="21"/>
      <w:szCs w:val="20"/>
      <w:lang w:val="en-AU"/>
    </w:rPr>
  </w:style>
  <w:style w:type="character" w:customStyle="1" w:styleId="Heading9Char">
    <w:name w:val="Heading 9 Char"/>
    <w:basedOn w:val="DefaultParagraphFont"/>
    <w:link w:val="Heading9"/>
    <w:rsid w:val="00D33690"/>
    <w:rPr>
      <w:rFonts w:ascii="Arial" w:eastAsia="Times New Roman" w:hAnsi="Arial" w:cs="Times New Roman"/>
      <w:kern w:val="28"/>
      <w:sz w:val="21"/>
      <w:szCs w:val="20"/>
      <w:lang w:val="en-AU"/>
    </w:rPr>
  </w:style>
  <w:style w:type="character" w:styleId="Hyperlink">
    <w:name w:val="Hyperlink"/>
    <w:uiPriority w:val="99"/>
    <w:rsid w:val="00D3369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690"/>
    <w:pPr>
      <w:spacing w:before="100" w:beforeAutospacing="1" w:after="100" w:afterAutospacing="1"/>
      <w:jc w:val="left"/>
    </w:pPr>
    <w:rPr>
      <w:rFonts w:eastAsia="Arial Unicode MS"/>
      <w:sz w:val="20"/>
      <w:szCs w:val="20"/>
    </w:rPr>
  </w:style>
  <w:style w:type="paragraph" w:styleId="Subtitle">
    <w:name w:val="Subtitle"/>
    <w:basedOn w:val="Normal"/>
    <w:link w:val="SubtitleChar"/>
    <w:qFormat/>
    <w:rsid w:val="00D33690"/>
    <w:pPr>
      <w:ind w:right="-2293"/>
      <w:jc w:val="left"/>
    </w:pPr>
    <w:rPr>
      <w:rFonts w:ascii="Times New Roman" w:hAnsi="Times New Roman" w:cs="Times New Roman"/>
      <w:b/>
      <w:sz w:val="22"/>
      <w:szCs w:val="20"/>
    </w:rPr>
  </w:style>
  <w:style w:type="character" w:customStyle="1" w:styleId="SubtitleChar">
    <w:name w:val="Subtitle Char"/>
    <w:basedOn w:val="DefaultParagraphFont"/>
    <w:link w:val="Subtitle"/>
    <w:rsid w:val="00D33690"/>
    <w:rPr>
      <w:rFonts w:ascii="Times New Roman" w:eastAsia="Times New Roman" w:hAnsi="Times New Roman" w:cs="Times New Roman"/>
      <w:b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33690"/>
    <w:pPr>
      <w:tabs>
        <w:tab w:val="left" w:pos="-426"/>
      </w:tabs>
      <w:ind w:left="-426"/>
      <w:jc w:val="left"/>
    </w:pPr>
    <w:rPr>
      <w:rFonts w:ascii="Times New Roman" w:hAnsi="Times New Roman" w:cs="Times New Roman"/>
      <w:sz w:val="24"/>
      <w:szCs w:val="20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33690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D33690"/>
    <w:pPr>
      <w:jc w:val="left"/>
    </w:pPr>
    <w:rPr>
      <w:rFonts w:ascii="Consolas" w:eastAsia="Calibri" w:hAnsi="Consolas" w:cs="Times New Roman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3369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33690"/>
    <w:pPr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D33690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  <w:lang w:val="en-AU" w:eastAsia="en-AU"/>
    </w:rPr>
  </w:style>
  <w:style w:type="paragraph" w:customStyle="1" w:styleId="style2">
    <w:name w:val="style2"/>
    <w:basedOn w:val="Normal"/>
    <w:rsid w:val="00D33690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D3369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B02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0274"/>
    <w:rPr>
      <w:rFonts w:ascii="Arial" w:eastAsia="Times New Roman" w:hAnsi="Arial" w:cs="Arial"/>
      <w:sz w:val="21"/>
      <w:szCs w:val="21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1B02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74"/>
    <w:rPr>
      <w:rFonts w:ascii="Arial" w:eastAsia="Times New Roman" w:hAnsi="Arial" w:cs="Arial"/>
      <w:sz w:val="21"/>
      <w:szCs w:val="21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culturalinfusion.org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culturalinfusion" TargetMode="External"/><Relationship Id="rId2" Type="http://schemas.openxmlformats.org/officeDocument/2006/relationships/hyperlink" Target="mailto:recruitment@culturalinfusion.org.au" TargetMode="External"/><Relationship Id="rId1" Type="http://schemas.openxmlformats.org/officeDocument/2006/relationships/hyperlink" Target="http://www.culturalinfusion.org.au/" TargetMode="External"/><Relationship Id="rId4" Type="http://schemas.openxmlformats.org/officeDocument/2006/relationships/hyperlink" Target="https://twitter.com/culturalin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Magusic</dc:creator>
  <cp:keywords/>
  <dc:description/>
  <cp:lastModifiedBy>Marie Cruz</cp:lastModifiedBy>
  <cp:revision>7</cp:revision>
  <dcterms:created xsi:type="dcterms:W3CDTF">2017-05-22T03:36:00Z</dcterms:created>
  <dcterms:modified xsi:type="dcterms:W3CDTF">2018-09-19T03:39:00Z</dcterms:modified>
</cp:coreProperties>
</file>